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B6878" w:rsidP="21D765AA" w:rsidRDefault="00000000" w14:paraId="0EFDA0A0" w14:textId="77777777">
      <w:pPr>
        <w:pStyle w:val="Title"/>
        <w:spacing w:before="8"/>
        <w:ind w:left="0"/>
        <w:rPr>
          <w:rFonts w:ascii="Times New Roman"/>
          <w:sz w:val="23"/>
          <w:szCs w:val="23"/>
        </w:rPr>
      </w:pPr>
      <w:r w:rsidR="00000000">
        <w:rPr>
          <w:color w:val="005495"/>
        </w:rPr>
        <w:t>Create</w:t>
      </w:r>
      <w:r w:rsidR="00000000">
        <w:rPr>
          <w:color w:val="005495"/>
          <w:spacing w:val="-7"/>
        </w:rPr>
        <w:t xml:space="preserve"> </w:t>
      </w:r>
      <w:r w:rsidR="00000000">
        <w:rPr>
          <w:color w:val="005495"/>
        </w:rPr>
        <w:t>a</w:t>
      </w:r>
      <w:r w:rsidR="00000000">
        <w:rPr>
          <w:color w:val="005495"/>
          <w:spacing w:val="-4"/>
        </w:rPr>
        <w:t xml:space="preserve"> </w:t>
      </w:r>
      <w:r w:rsidR="00000000">
        <w:rPr>
          <w:color w:val="005495"/>
        </w:rPr>
        <w:t>Blanket</w:t>
      </w:r>
      <w:r w:rsidR="00000000">
        <w:rPr>
          <w:color w:val="005495"/>
          <w:spacing w:val="-5"/>
        </w:rPr>
        <w:t xml:space="preserve"> </w:t>
      </w:r>
      <w:r w:rsidR="00000000">
        <w:rPr>
          <w:color w:val="005495"/>
        </w:rPr>
        <w:t>Travel</w:t>
      </w:r>
      <w:r w:rsidR="00000000">
        <w:rPr>
          <w:color w:val="005495"/>
          <w:spacing w:val="-4"/>
        </w:rPr>
        <w:t xml:space="preserve"> </w:t>
      </w:r>
      <w:r w:rsidR="00000000">
        <w:rPr>
          <w:color w:val="005495"/>
          <w:spacing w:val="-2"/>
        </w:rPr>
        <w:t>Request</w:t>
      </w:r>
    </w:p>
    <w:p w:rsidR="007B6878" w:rsidRDefault="007B6878" w14:paraId="3307C330" w14:textId="77777777">
      <w:pPr>
        <w:pStyle w:val="BodyText"/>
        <w:spacing w:before="11"/>
        <w:rPr>
          <w:b/>
          <w:sz w:val="44"/>
        </w:rPr>
      </w:pPr>
    </w:p>
    <w:p w:rsidR="007B6878" w:rsidRDefault="00000000" w14:paraId="4BD7D098" w14:textId="77777777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rPr>
          <w:rFonts w:ascii="Segoe UI"/>
          <w:sz w:val="21"/>
        </w:rPr>
      </w:pPr>
      <w:r>
        <w:rPr>
          <w:b/>
        </w:rPr>
        <w:t>Log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hyperlink r:id="rId7">
        <w:r>
          <w:rPr>
            <w:rFonts w:ascii="Segoe UI"/>
            <w:color w:val="0000FF"/>
            <w:spacing w:val="-2"/>
            <w:sz w:val="21"/>
            <w:u w:val="single" w:color="0000FF"/>
          </w:rPr>
          <w:t>Concur</w:t>
        </w:r>
      </w:hyperlink>
    </w:p>
    <w:p w:rsidR="007B6878" w:rsidRDefault="007B6878" w14:paraId="316A2DFD" w14:textId="77777777">
      <w:pPr>
        <w:pStyle w:val="BodyText"/>
        <w:rPr>
          <w:rFonts w:ascii="Segoe UI"/>
          <w:sz w:val="16"/>
        </w:rPr>
      </w:pPr>
    </w:p>
    <w:p w:rsidR="007B6878" w:rsidRDefault="00000000" w14:paraId="5173036C" w14:textId="47AEAA79">
      <w:pPr>
        <w:pStyle w:val="Heading1"/>
        <w:numPr>
          <w:ilvl w:val="1"/>
          <w:numId w:val="4"/>
        </w:numPr>
        <w:tabs>
          <w:tab w:val="left" w:pos="1540"/>
        </w:tabs>
        <w:spacing w:before="90"/>
        <w:ind w:left="1539"/>
      </w:pPr>
      <w:r>
        <w:rPr>
          <w:u w:val="single"/>
        </w:rPr>
        <w:t>Travelers</w:t>
      </w:r>
      <w:r>
        <w:rPr>
          <w:spacing w:val="-5"/>
        </w:rPr>
        <w:t xml:space="preserve"> </w:t>
      </w:r>
      <w:r>
        <w:t>skip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#2</w:t>
      </w:r>
    </w:p>
    <w:p w:rsidR="007B6878" w:rsidRDefault="007B6878" w14:paraId="44572F22" w14:textId="77777777">
      <w:pPr>
        <w:pStyle w:val="BodyText"/>
        <w:spacing w:before="9"/>
        <w:rPr>
          <w:b/>
          <w:sz w:val="14"/>
        </w:rPr>
      </w:pPr>
    </w:p>
    <w:p w:rsidR="007B6878" w:rsidRDefault="00000000" w14:paraId="5FB81094" w14:textId="052B237F">
      <w:pPr>
        <w:pStyle w:val="ListParagraph"/>
        <w:numPr>
          <w:ilvl w:val="1"/>
          <w:numId w:val="4"/>
        </w:numPr>
        <w:tabs>
          <w:tab w:val="left" w:pos="1540"/>
        </w:tabs>
        <w:spacing w:before="89" w:line="256" w:lineRule="auto"/>
        <w:ind w:right="1256"/>
        <w:rPr>
          <w:b/>
        </w:rPr>
      </w:pPr>
      <w:r>
        <w:rPr>
          <w:b/>
          <w:u w:val="single"/>
        </w:rPr>
        <w:t>Delegates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Only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</w:rPr>
        <w:t>Profile</w:t>
      </w:r>
      <w:r>
        <w:rPr>
          <w:b/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upper-right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dashboard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 xml:space="preserve">typing the traveler’s name to search and select from the list field under </w:t>
      </w:r>
      <w:r>
        <w:rPr>
          <w:b/>
        </w:rPr>
        <w:t xml:space="preserve">Acting </w:t>
      </w:r>
      <w:r w:rsidR="002B54A5">
        <w:rPr>
          <w:b/>
        </w:rPr>
        <w:t>on behalf of another</w:t>
      </w:r>
      <w:r>
        <w:rPr>
          <w:b/>
        </w:rPr>
        <w:t xml:space="preserve"> </w:t>
      </w:r>
      <w:r>
        <w:rPr>
          <w:b/>
          <w:spacing w:val="-2"/>
        </w:rPr>
        <w:t>user:</w:t>
      </w:r>
    </w:p>
    <w:p w:rsidR="007B6878" w:rsidRDefault="00000000" w14:paraId="3360E6D1" w14:textId="77777777">
      <w:pPr>
        <w:pStyle w:val="BodyText"/>
        <w:spacing w:before="9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CAFB10" wp14:editId="180E686F">
            <wp:simplePos x="0" y="0"/>
            <wp:positionH relativeFrom="page">
              <wp:posOffset>2695575</wp:posOffset>
            </wp:positionH>
            <wp:positionV relativeFrom="paragraph">
              <wp:posOffset>106821</wp:posOffset>
            </wp:positionV>
            <wp:extent cx="2604354" cy="26183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354" cy="261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878" w:rsidRDefault="00000000" w14:paraId="2783ACBB" w14:textId="5CB3DFD4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96" w:line="259" w:lineRule="auto"/>
        <w:ind w:right="1362" w:hanging="360"/>
      </w:pP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traveler’s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 xml:space="preserve">not come up in the search, </w:t>
      </w:r>
      <w:r>
        <w:rPr>
          <w:b/>
        </w:rPr>
        <w:t xml:space="preserve">the traveler must assign you as a delegate </w:t>
      </w:r>
      <w:r>
        <w:t>in their Profile Settings</w:t>
      </w:r>
      <w:r w:rsidR="002B54A5">
        <w:t xml:space="preserve">, or email </w:t>
      </w:r>
      <w:r>
        <w:t>Travel</w:t>
      </w:r>
      <w:r w:rsidR="002B54A5">
        <w:t>.</w:t>
      </w:r>
      <w:r>
        <w:t>Services</w:t>
      </w:r>
      <w:r w:rsidR="002B54A5">
        <w:t>@wwu.edu</w:t>
      </w:r>
      <w:r>
        <w:t xml:space="preserve"> </w:t>
      </w:r>
      <w:r w:rsidR="002B54A5">
        <w:t>to</w:t>
      </w:r>
      <w:r>
        <w:t xml:space="preserve"> enable delegate permissions.</w:t>
      </w:r>
    </w:p>
    <w:p w:rsidR="007B6878" w:rsidRDefault="00000000" w14:paraId="01863C62" w14:textId="13CE1A50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line="256" w:lineRule="auto"/>
        <w:ind w:right="1632"/>
      </w:pPr>
      <w:r>
        <w:t>Click</w:t>
      </w:r>
      <w:r>
        <w:rPr>
          <w:spacing w:val="-1"/>
        </w:rPr>
        <w:t xml:space="preserve"> </w:t>
      </w:r>
      <w:r>
        <w:rPr>
          <w:b/>
        </w:rPr>
        <w:t>Start</w:t>
      </w:r>
      <w:r>
        <w:rPr>
          <w:b/>
          <w:spacing w:val="-2"/>
        </w:rPr>
        <w:t xml:space="preserve"> </w:t>
      </w:r>
      <w:r>
        <w:rPr>
          <w:b/>
        </w:rPr>
        <w:t>Session</w:t>
      </w:r>
      <w:r>
        <w:t>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delegate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user,</w:t>
      </w:r>
      <w:r>
        <w:rPr>
          <w:spacing w:val="-2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 w:rsidR="002B54A5">
        <w:t xml:space="preserve">doubled profile icon and </w:t>
      </w:r>
      <w:r>
        <w:t>green label “Acting as (Traveler’s Name).”</w:t>
      </w:r>
    </w:p>
    <w:p w:rsidR="007B6878" w:rsidRDefault="002B54A5" w14:paraId="15C722CB" w14:textId="7218727D">
      <w:pPr>
        <w:spacing w:line="256" w:lineRule="auto"/>
        <w:sectPr w:rsidR="007B6878">
          <w:headerReference w:type="default" r:id="rId9"/>
          <w:footerReference w:type="default" r:id="rId10"/>
          <w:type w:val="continuous"/>
          <w:pgSz w:w="12240" w:h="15840" w:orient="portrait"/>
          <w:pgMar w:top="2320" w:right="260" w:bottom="1280" w:left="1700" w:header="720" w:footer="1094" w:gutter="0"/>
          <w:pgNumType w:start="1"/>
          <w:cols w:space="720"/>
        </w:sectPr>
      </w:pPr>
      <w:r>
        <w:rPr>
          <w:noProof/>
          <w:sz w:val="20"/>
        </w:rPr>
        <w:drawing>
          <wp:inline distT="0" distB="0" distL="0" distR="0" wp14:anchorId="2EED1E45" wp14:editId="2EBFD870">
            <wp:extent cx="5695950" cy="1616150"/>
            <wp:effectExtent l="0" t="0" r="0" b="3175"/>
            <wp:docPr id="7" name="image4.png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A picture containing diagram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649" cy="163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878" w:rsidP="21D765AA" w:rsidRDefault="007B6878" w14:paraId="5BCA7D02" w14:textId="6CB838DA">
      <w:pPr>
        <w:pStyle w:val="BodyText"/>
        <w:ind/>
      </w:pPr>
    </w:p>
    <w:p w:rsidR="007B6878" w:rsidRDefault="007B6878" w14:paraId="022AA1E4" w14:textId="77777777">
      <w:pPr>
        <w:pStyle w:val="BodyText"/>
        <w:spacing w:before="9"/>
        <w:rPr>
          <w:sz w:val="8"/>
        </w:rPr>
      </w:pPr>
    </w:p>
    <w:p w:rsidR="007B6878" w:rsidRDefault="00000000" w14:paraId="38914FB1" w14:textId="09145B2B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01"/>
      </w:pPr>
      <w:r>
        <w:rPr>
          <w:b/>
        </w:rPr>
        <w:t>Click</w:t>
      </w:r>
      <w:r>
        <w:rPr>
          <w:b/>
          <w:spacing w:val="-5"/>
        </w:rPr>
        <w:t xml:space="preserve"> </w:t>
      </w:r>
      <w:r>
        <w:rPr>
          <w:b/>
        </w:rPr>
        <w:t>+New,</w:t>
      </w:r>
      <w:r>
        <w:rPr>
          <w:b/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b/>
        </w:rPr>
        <w:t>Start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Request</w:t>
      </w:r>
      <w:r>
        <w:rPr>
          <w:b/>
          <w:spacing w:val="-2"/>
        </w:rPr>
        <w:t xml:space="preserve"> </w:t>
      </w:r>
      <w:r>
        <w:t>at top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screen</w:t>
      </w:r>
      <w:r w:rsidR="006607CA">
        <w:rPr>
          <w:spacing w:val="-2"/>
        </w:rPr>
        <w:t>.</w:t>
      </w:r>
    </w:p>
    <w:p w:rsidR="007B6878" w:rsidRDefault="00000000" w14:paraId="39AB050E" w14:textId="6CFA2B7A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2"/>
      </w:pPr>
      <w:r>
        <w:rPr>
          <w:b/>
        </w:rPr>
        <w:t>Complete</w:t>
      </w:r>
      <w:r>
        <w:rPr>
          <w:b/>
          <w:spacing w:val="-7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rPr>
          <w:b/>
        </w:rPr>
        <w:t>header</w:t>
      </w:r>
      <w:r>
        <w:rPr>
          <w:b/>
          <w:spacing w:val="-2"/>
        </w:rPr>
        <w:t xml:space="preserve"> </w:t>
      </w:r>
      <w:r>
        <w:rPr>
          <w:b/>
        </w:rPr>
        <w:t>fields</w:t>
      </w:r>
      <w:r>
        <w:rPr>
          <w:b/>
          <w:spacing w:val="-5"/>
        </w:rPr>
        <w:t xml:space="preserve"> </w:t>
      </w:r>
      <w:r>
        <w:t>marked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</w:t>
      </w:r>
      <w:r>
        <w:rPr>
          <w:spacing w:val="-4"/>
        </w:rPr>
        <w:t xml:space="preserve"> </w:t>
      </w:r>
      <w:r w:rsidR="00E578D1">
        <w:rPr>
          <w:spacing w:val="-5"/>
        </w:rPr>
        <w:t>asterisk</w:t>
      </w:r>
      <w:r w:rsidR="006607CA">
        <w:rPr>
          <w:spacing w:val="-5"/>
        </w:rPr>
        <w:t>:</w:t>
      </w:r>
    </w:p>
    <w:p w:rsidR="007B6878" w:rsidRDefault="007B6878" w14:paraId="70EDCD10" w14:textId="77777777">
      <w:pPr>
        <w:pStyle w:val="BodyText"/>
        <w:spacing w:before="7"/>
        <w:rPr>
          <w:sz w:val="24"/>
        </w:rPr>
      </w:pPr>
    </w:p>
    <w:p w:rsidR="007B6878" w:rsidRDefault="00000000" w14:paraId="6DE0DCFD" w14:textId="7572667F">
      <w:pPr>
        <w:pStyle w:val="ListParagraph"/>
        <w:numPr>
          <w:ilvl w:val="0"/>
          <w:numId w:val="2"/>
        </w:numPr>
        <w:tabs>
          <w:tab w:val="left" w:pos="1541"/>
        </w:tabs>
        <w:ind w:right="1646" w:hanging="360"/>
        <w:rPr/>
      </w:pPr>
      <w:r w:rsidRPr="21D765AA" w:rsidR="00000000">
        <w:rPr>
          <w:b w:val="1"/>
          <w:bCs w:val="1"/>
        </w:rPr>
        <w:t>Trip</w:t>
      </w:r>
      <w:r w:rsidRPr="21D765AA" w:rsidR="00000000">
        <w:rPr>
          <w:b w:val="1"/>
          <w:bCs w:val="1"/>
          <w:spacing w:val="-3"/>
        </w:rPr>
        <w:t xml:space="preserve"> </w:t>
      </w:r>
      <w:r w:rsidRPr="21D765AA" w:rsidR="00000000">
        <w:rPr>
          <w:b w:val="1"/>
          <w:bCs w:val="1"/>
        </w:rPr>
        <w:t>Name:</w:t>
      </w:r>
      <w:r w:rsidRPr="21D765AA" w:rsidR="00000000">
        <w:rPr>
          <w:b w:val="1"/>
          <w:bCs w:val="1"/>
          <w:spacing w:val="-3"/>
        </w:rPr>
        <w:t xml:space="preserve"> </w:t>
      </w:r>
      <w:r w:rsidR="00000000">
        <w:rPr/>
        <w:t>include</w:t>
      </w:r>
      <w:r w:rsidR="00000000">
        <w:rPr>
          <w:spacing w:val="-4"/>
        </w:rPr>
        <w:t xml:space="preserve"> </w:t>
      </w:r>
      <w:r w:rsidR="00000000">
        <w:rPr/>
        <w:t>date</w:t>
      </w:r>
      <w:r w:rsidR="00000000">
        <w:rPr>
          <w:spacing w:val="-4"/>
        </w:rPr>
        <w:t xml:space="preserve"> </w:t>
      </w:r>
      <w:r w:rsidR="00000000">
        <w:rPr/>
        <w:t>span</w:t>
      </w:r>
      <w:r w:rsidR="00000000">
        <w:rPr>
          <w:spacing w:val="-3"/>
        </w:rPr>
        <w:t xml:space="preserve"> </w:t>
      </w:r>
      <w:r w:rsidR="00000000">
        <w:rPr/>
        <w:t>authorized</w:t>
      </w:r>
      <w:r w:rsidR="00000000">
        <w:rPr>
          <w:spacing w:val="-3"/>
        </w:rPr>
        <w:t xml:space="preserve"> </w:t>
      </w:r>
      <w:r w:rsidR="00000000">
        <w:rPr/>
        <w:t>for</w:t>
      </w:r>
      <w:r w:rsidR="00000000">
        <w:rPr>
          <w:spacing w:val="-2"/>
        </w:rPr>
        <w:t xml:space="preserve"> </w:t>
      </w:r>
      <w:r w:rsidR="00000000">
        <w:rPr/>
        <w:t>travel;</w:t>
      </w:r>
      <w:r w:rsidR="00000000">
        <w:rPr>
          <w:spacing w:val="-4"/>
        </w:rPr>
        <w:t xml:space="preserve"> </w:t>
      </w:r>
      <w:r w:rsidR="00000000">
        <w:rPr/>
        <w:t>ex:</w:t>
      </w:r>
      <w:r w:rsidR="00000000">
        <w:rPr>
          <w:spacing w:val="-1"/>
        </w:rPr>
        <w:t xml:space="preserve"> </w:t>
      </w:r>
      <w:r w:rsidR="36881327">
        <w:rPr>
          <w:spacing w:val="-1"/>
        </w:rPr>
        <w:t xml:space="preserve">“</w:t>
      </w:r>
      <w:r w:rsidR="00000000">
        <w:rPr/>
        <w:t>Blanket</w:t>
      </w:r>
      <w:r w:rsidR="00000000">
        <w:rPr>
          <w:spacing w:val="-4"/>
        </w:rPr>
        <w:t xml:space="preserve"> </w:t>
      </w:r>
      <w:r w:rsidR="006607CA">
        <w:rPr>
          <w:spacing w:val="-4"/>
        </w:rPr>
        <w:t xml:space="preserve">FY </w:t>
      </w:r>
      <w:r w:rsidR="00000000">
        <w:rPr/>
        <w:t>2</w:t>
      </w:r>
      <w:r w:rsidR="006607CA">
        <w:rPr/>
        <w:t>4</w:t>
      </w:r>
      <w:r w:rsidR="1D869772">
        <w:rPr/>
        <w:t>”</w:t>
      </w:r>
      <w:r w:rsidR="00000000">
        <w:rPr>
          <w:spacing w:val="-3"/>
        </w:rPr>
        <w:t xml:space="preserve"> </w:t>
      </w:r>
      <w:r w:rsidR="00000000">
        <w:rPr/>
        <w:t>or</w:t>
      </w:r>
      <w:r w:rsidR="00000000">
        <w:rPr>
          <w:spacing w:val="-4"/>
        </w:rPr>
        <w:t xml:space="preserve"> </w:t>
      </w:r>
      <w:r w:rsidR="61A55FF9">
        <w:rPr>
          <w:spacing w:val="-4"/>
        </w:rPr>
        <w:t xml:space="preserve">“</w:t>
      </w:r>
      <w:r w:rsidR="00000000">
        <w:rPr/>
        <w:t xml:space="preserve">Blanket Travel </w:t>
      </w:r>
      <w:r w:rsidR="006607CA">
        <w:rPr/>
        <w:t>Fall</w:t>
      </w:r>
      <w:r w:rsidR="00000000">
        <w:rPr/>
        <w:t xml:space="preserve"> Quarter 202</w:t>
      </w:r>
      <w:r w:rsidR="006607CA">
        <w:rPr/>
        <w:t>4</w:t>
      </w:r>
      <w:r w:rsidR="181976F4">
        <w:rPr/>
        <w:t>”</w:t>
      </w:r>
    </w:p>
    <w:p w:rsidR="007B6878" w:rsidRDefault="00000000" w14:paraId="668AD19D" w14:textId="00FE824F">
      <w:pPr>
        <w:pStyle w:val="ListParagraph"/>
        <w:numPr>
          <w:ilvl w:val="0"/>
          <w:numId w:val="2"/>
        </w:numPr>
        <w:tabs>
          <w:tab w:val="left" w:pos="1541"/>
        </w:tabs>
        <w:ind w:left="1540" w:hanging="362"/>
      </w:pPr>
      <w:r>
        <w:rPr>
          <w:b/>
        </w:rPr>
        <w:t>Trip</w:t>
      </w:r>
      <w:r>
        <w:rPr>
          <w:b/>
          <w:spacing w:val="-7"/>
        </w:rPr>
        <w:t xml:space="preserve"> </w:t>
      </w:r>
      <w:r>
        <w:rPr>
          <w:b/>
        </w:rPr>
        <w:t>Start/End</w:t>
      </w:r>
      <w:r>
        <w:rPr>
          <w:b/>
          <w:spacing w:val="-6"/>
        </w:rPr>
        <w:t xml:space="preserve"> </w:t>
      </w:r>
      <w:r>
        <w:rPr>
          <w:b/>
        </w:rPr>
        <w:t>Dates:</w:t>
      </w:r>
      <w:r>
        <w:rPr>
          <w:b/>
          <w:spacing w:val="-6"/>
        </w:rPr>
        <w:t xml:space="preserve"> </w:t>
      </w:r>
      <w:r>
        <w:t>ex:</w:t>
      </w:r>
      <w:r>
        <w:rPr>
          <w:spacing w:val="-6"/>
        </w:rPr>
        <w:t xml:space="preserve"> </w:t>
      </w:r>
      <w:r>
        <w:t>0</w:t>
      </w:r>
      <w:r w:rsidR="006607CA">
        <w:t>7</w:t>
      </w:r>
      <w:r>
        <w:t>/01/202</w:t>
      </w:r>
      <w:r w:rsidR="006607CA">
        <w:t>3</w:t>
      </w:r>
      <w:r>
        <w:t>-</w:t>
      </w:r>
      <w:r w:rsidR="006607CA">
        <w:rPr>
          <w:spacing w:val="-2"/>
        </w:rPr>
        <w:t>06</w:t>
      </w:r>
      <w:r>
        <w:rPr>
          <w:spacing w:val="-2"/>
        </w:rPr>
        <w:t>/3</w:t>
      </w:r>
      <w:r w:rsidR="006607CA">
        <w:rPr>
          <w:spacing w:val="-2"/>
        </w:rPr>
        <w:t>0</w:t>
      </w:r>
      <w:r>
        <w:rPr>
          <w:spacing w:val="-2"/>
        </w:rPr>
        <w:t>/202</w:t>
      </w:r>
      <w:r w:rsidR="006607CA">
        <w:rPr>
          <w:spacing w:val="-2"/>
        </w:rPr>
        <w:t>4. Max one year span.</w:t>
      </w:r>
    </w:p>
    <w:p w:rsidR="007B6878" w:rsidRDefault="00000000" w14:paraId="7698700A" w14:textId="77777777">
      <w:pPr>
        <w:pStyle w:val="ListParagraph"/>
        <w:numPr>
          <w:ilvl w:val="0"/>
          <w:numId w:val="2"/>
        </w:numPr>
        <w:tabs>
          <w:tab w:val="left" w:pos="1541"/>
        </w:tabs>
        <w:ind w:left="1540" w:hanging="362"/>
      </w:pPr>
      <w:r>
        <w:rPr>
          <w:b/>
        </w:rPr>
        <w:t>Trip</w:t>
      </w:r>
      <w:r>
        <w:rPr>
          <w:b/>
          <w:spacing w:val="-5"/>
        </w:rPr>
        <w:t xml:space="preserve"> </w:t>
      </w:r>
      <w:r>
        <w:rPr>
          <w:b/>
        </w:rPr>
        <w:t>Purpose:</w:t>
      </w:r>
      <w:r>
        <w:rPr>
          <w:b/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Blanket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rPr>
          <w:spacing w:val="-2"/>
        </w:rPr>
        <w:t>Request</w:t>
      </w:r>
    </w:p>
    <w:p w:rsidR="007B6878" w:rsidRDefault="00000000" w14:paraId="510F2113" w14:textId="5380CFEE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left="1540" w:hanging="362"/>
      </w:pPr>
      <w:r>
        <w:rPr>
          <w:b/>
        </w:rPr>
        <w:t>Main</w:t>
      </w:r>
      <w:r>
        <w:rPr>
          <w:b/>
          <w:spacing w:val="-7"/>
        </w:rPr>
        <w:t xml:space="preserve"> </w:t>
      </w:r>
      <w:r>
        <w:rPr>
          <w:b/>
        </w:rPr>
        <w:t>Destination</w:t>
      </w:r>
      <w:r>
        <w:rPr>
          <w:b/>
          <w:spacing w:val="-5"/>
        </w:rPr>
        <w:t xml:space="preserve"> </w:t>
      </w:r>
      <w:r>
        <w:rPr>
          <w:b/>
        </w:rPr>
        <w:t>City:</w:t>
      </w:r>
      <w:r>
        <w:rPr>
          <w:b/>
          <w:spacing w:val="-5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 w:rsidR="006607CA">
        <w:rPr>
          <w:spacing w:val="-5"/>
        </w:rPr>
        <w:t xml:space="preserve">travel </w:t>
      </w:r>
      <w:r>
        <w:t>destination</w:t>
      </w:r>
      <w:r w:rsidR="006607CA">
        <w:t>. Limited to in-state travel.</w:t>
      </w:r>
    </w:p>
    <w:p w:rsidRPr="006607CA" w:rsidR="007B6878" w:rsidRDefault="00000000" w14:paraId="4C74B00A" w14:textId="059D6CBC">
      <w:pPr>
        <w:pStyle w:val="ListParagraph"/>
        <w:numPr>
          <w:ilvl w:val="0"/>
          <w:numId w:val="2"/>
        </w:numPr>
        <w:tabs>
          <w:tab w:val="left" w:pos="1541"/>
        </w:tabs>
        <w:ind w:left="1540" w:right="1356" w:hanging="360"/>
        <w:rPr>
          <w:bCs/>
        </w:rPr>
      </w:pPr>
      <w:r>
        <w:rPr>
          <w:b/>
        </w:rPr>
        <w:t>Travel</w:t>
      </w:r>
      <w:r>
        <w:rPr>
          <w:b/>
          <w:spacing w:val="-2"/>
        </w:rPr>
        <w:t xml:space="preserve"> </w:t>
      </w:r>
      <w:r>
        <w:rPr>
          <w:b/>
        </w:rPr>
        <w:t>Justification:</w:t>
      </w:r>
      <w:r>
        <w:rPr>
          <w:b/>
          <w:spacing w:val="-4"/>
        </w:rPr>
        <w:t xml:space="preserve"> </w:t>
      </w:r>
      <w:r w:rsidRPr="00456A1F" w:rsidR="00456A1F">
        <w:rPr>
          <w:bCs/>
          <w:spacing w:val="-4"/>
        </w:rPr>
        <w:t>clearly</w:t>
      </w:r>
      <w:r w:rsidR="00456A1F">
        <w:rPr>
          <w:b/>
          <w:spacing w:val="-4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56A1F">
        <w:t>travel</w:t>
      </w:r>
      <w:r w:rsidR="005B63A5">
        <w:t xml:space="preserve">. Ex: </w:t>
      </w:r>
      <w:r w:rsidR="00456A1F">
        <w:t>“</w:t>
      </w:r>
      <w:r>
        <w:t xml:space="preserve">Teaching weekend MBA classes at a satellite </w:t>
      </w:r>
      <w:r w:rsidR="00456A1F">
        <w:t>campus</w:t>
      </w:r>
      <w:r>
        <w:t>.</w:t>
      </w:r>
      <w:r w:rsidR="00456A1F">
        <w:t>”</w:t>
      </w:r>
      <w:r>
        <w:t xml:space="preserve"> </w:t>
      </w:r>
      <w:r w:rsidRPr="006607CA" w:rsidR="006607CA">
        <w:rPr>
          <w:u w:val="single"/>
        </w:rPr>
        <w:t xml:space="preserve">Include official workstation if not Bellingham. </w:t>
      </w:r>
      <w:r w:rsidRPr="006607CA">
        <w:rPr>
          <w:bCs/>
        </w:rPr>
        <w:t>One-time events, such as conferences, require a separate Request</w:t>
      </w:r>
      <w:r w:rsidR="006607CA">
        <w:rPr>
          <w:bCs/>
        </w:rPr>
        <w:t>.</w:t>
      </w:r>
    </w:p>
    <w:p w:rsidR="007B6878" w:rsidRDefault="00843E17" w14:paraId="33925D2E" w14:textId="3547332E">
      <w:pPr>
        <w:pStyle w:val="ListParagraph"/>
        <w:numPr>
          <w:ilvl w:val="0"/>
          <w:numId w:val="2"/>
        </w:numPr>
        <w:tabs>
          <w:tab w:val="left" w:pos="1541"/>
        </w:tabs>
        <w:ind w:left="1540" w:right="1501"/>
      </w:pPr>
      <w:r>
        <w:rPr>
          <w:b/>
        </w:rPr>
        <w:t>Enter or confirm funding</w:t>
      </w:r>
      <w:r>
        <w:t xml:space="preserve">. </w:t>
      </w:r>
      <w:r w:rsidR="005B63A5">
        <w:t>Start by typing in first few letters of the fast index (ex: FBBUYS).</w:t>
      </w:r>
      <w:r>
        <w:t xml:space="preserve"> </w:t>
      </w:r>
      <w:r w:rsidRPr="00843E17">
        <w:t xml:space="preserve">Split-fund </w:t>
      </w:r>
      <w:r w:rsidR="005B63A5">
        <w:t xml:space="preserve">(allocate) </w:t>
      </w:r>
      <w:r w:rsidRPr="00843E17">
        <w:t>individual expenses on the next screen if needed.</w:t>
      </w:r>
    </w:p>
    <w:p w:rsidR="007B6878" w:rsidRDefault="007B6878" w14:paraId="110D769F" w14:textId="77777777">
      <w:pPr>
        <w:pStyle w:val="BodyText"/>
        <w:spacing w:before="11"/>
      </w:pPr>
    </w:p>
    <w:p w:rsidR="007B6878" w:rsidP="21D765AA" w:rsidRDefault="00000000" w14:paraId="4C8C5B1F" w14:textId="6312ACCB">
      <w:pPr>
        <w:pStyle w:val="Heading1"/>
        <w:numPr>
          <w:ilvl w:val="0"/>
          <w:numId w:val="4"/>
        </w:numPr>
        <w:tabs>
          <w:tab w:val="left" w:pos="821"/>
        </w:tabs>
        <w:rPr>
          <w:b w:val="0"/>
        </w:rPr>
      </w:pPr>
      <w:r w:rsidR="00000000">
        <w:rPr/>
        <w:t>Click</w:t>
      </w:r>
      <w:r w:rsidR="00000000">
        <w:rPr>
          <w:spacing w:val="-5"/>
        </w:rPr>
        <w:t xml:space="preserve"> </w:t>
      </w:r>
      <w:r w:rsidR="00000000">
        <w:rPr/>
        <w:t>the</w:t>
      </w:r>
      <w:r w:rsidR="00000000">
        <w:rPr>
          <w:spacing w:val="-1"/>
        </w:rPr>
        <w:t xml:space="preserve"> </w:t>
      </w:r>
      <w:r w:rsidR="00000000">
        <w:rPr/>
        <w:t>blue</w:t>
      </w:r>
      <w:r w:rsidR="00000000">
        <w:rPr>
          <w:spacing w:val="-1"/>
        </w:rPr>
        <w:t xml:space="preserve"> </w:t>
      </w:r>
      <w:r w:rsidR="00843E17">
        <w:rPr/>
        <w:t>Create Request button.</w:t>
      </w:r>
    </w:p>
    <w:p w:rsidRPr="00843E17" w:rsidR="007B6878" w:rsidP="21D765AA" w:rsidRDefault="00843E17" w14:paraId="3F90984B" w14:textId="2AE89BB9">
      <w:pPr>
        <w:pStyle w:val="ListParagraph"/>
        <w:numPr>
          <w:ilvl w:val="0"/>
          <w:numId w:val="4"/>
        </w:numPr>
        <w:tabs>
          <w:tab w:val="left" w:pos="821"/>
        </w:tabs>
        <w:ind w:right="1429"/>
        <w:rPr>
          <w:bCs/>
        </w:rPr>
      </w:pPr>
      <w:r w:rsidRPr="21D765AA" w:rsidR="00843E17">
        <w:rPr>
          <w:b w:val="1"/>
          <w:bCs w:val="1"/>
        </w:rPr>
        <w:t>Add</w:t>
      </w:r>
      <w:r w:rsidRPr="21D765AA" w:rsidR="00843E17">
        <w:rPr>
          <w:b w:val="1"/>
          <w:bCs w:val="1"/>
          <w:spacing w:val="-3"/>
        </w:rPr>
        <w:t xml:space="preserve"> </w:t>
      </w:r>
      <w:r w:rsidRPr="21D765AA" w:rsidR="005B63A5">
        <w:rPr/>
        <w:t xml:space="preserve">all anticipated expenses. </w:t>
      </w:r>
      <w:r w:rsidRPr="21D765AA" w:rsidR="00843E17">
        <w:rPr/>
        <w:t>Amounts should reflect estimates for the time span covered by the Blanket Request.</w:t>
      </w:r>
    </w:p>
    <w:p w:rsidR="007B6878" w:rsidP="21D765AA" w:rsidRDefault="00000000" w14:paraId="292F3B88" w14:textId="77777777">
      <w:pPr>
        <w:pStyle w:val="ListParagraph"/>
        <w:numPr>
          <w:ilvl w:val="0"/>
          <w:numId w:val="4"/>
        </w:numPr>
        <w:tabs>
          <w:tab w:val="left" w:pos="821"/>
        </w:tabs>
        <w:spacing w:before="2" w:line="237" w:lineRule="auto"/>
        <w:ind w:right="1617" w:hanging="360"/>
        <w:rPr>
          <w:rFonts w:ascii="Times New Roman"/>
          <w:b/>
        </w:rPr>
      </w:pPr>
      <w:r w:rsidRPr="21D765AA" w:rsidR="00000000">
        <w:rPr>
          <w:b w:val="1"/>
          <w:bCs w:val="1"/>
        </w:rPr>
        <w:t>Split</w:t>
      </w:r>
      <w:r w:rsidRPr="21D765AA" w:rsidR="00000000">
        <w:rPr>
          <w:b w:val="1"/>
          <w:bCs w:val="1"/>
          <w:spacing w:val="-2"/>
        </w:rPr>
        <w:t xml:space="preserve"> </w:t>
      </w:r>
      <w:r w:rsidRPr="21D765AA" w:rsidR="00000000">
        <w:rPr>
          <w:b w:val="1"/>
          <w:bCs w:val="1"/>
        </w:rPr>
        <w:t>or</w:t>
      </w:r>
      <w:r w:rsidRPr="21D765AA" w:rsidR="00000000">
        <w:rPr>
          <w:b w:val="1"/>
          <w:bCs w:val="1"/>
          <w:spacing w:val="-4"/>
        </w:rPr>
        <w:t xml:space="preserve"> </w:t>
      </w:r>
      <w:r w:rsidRPr="21D765AA" w:rsidR="00000000">
        <w:rPr>
          <w:b w:val="1"/>
          <w:bCs w:val="1"/>
        </w:rPr>
        <w:t>change</w:t>
      </w:r>
      <w:r w:rsidRPr="21D765AA" w:rsidR="00000000">
        <w:rPr>
          <w:b w:val="1"/>
          <w:bCs w:val="1"/>
          <w:spacing w:val="-3"/>
        </w:rPr>
        <w:t xml:space="preserve"> </w:t>
      </w:r>
      <w:r w:rsidRPr="21D765AA" w:rsidR="00000000">
        <w:rPr>
          <w:b w:val="1"/>
          <w:bCs w:val="1"/>
        </w:rPr>
        <w:t>funding</w:t>
      </w:r>
      <w:r w:rsidRPr="21D765AA" w:rsidR="00000000">
        <w:rPr>
          <w:b w:val="1"/>
          <w:bCs w:val="1"/>
          <w:spacing w:val="-3"/>
        </w:rPr>
        <w:t xml:space="preserve"> </w:t>
      </w:r>
      <w:r w:rsidRPr="21D765AA" w:rsidR="00000000">
        <w:rPr>
          <w:b w:val="1"/>
          <w:bCs w:val="1"/>
        </w:rPr>
        <w:t>for</w:t>
      </w:r>
      <w:r w:rsidRPr="21D765AA" w:rsidR="00000000">
        <w:rPr>
          <w:b w:val="1"/>
          <w:bCs w:val="1"/>
          <w:spacing w:val="-4"/>
        </w:rPr>
        <w:t xml:space="preserve"> </w:t>
      </w:r>
      <w:r w:rsidRPr="21D765AA" w:rsidR="00000000">
        <w:rPr>
          <w:b w:val="1"/>
          <w:bCs w:val="1"/>
        </w:rPr>
        <w:t>an</w:t>
      </w:r>
      <w:r w:rsidRPr="21D765AA" w:rsidR="00000000">
        <w:rPr>
          <w:b w:val="1"/>
          <w:bCs w:val="1"/>
          <w:spacing w:val="-3"/>
        </w:rPr>
        <w:t xml:space="preserve"> </w:t>
      </w:r>
      <w:r w:rsidRPr="21D765AA" w:rsidR="00000000">
        <w:rPr>
          <w:b w:val="1"/>
          <w:bCs w:val="1"/>
        </w:rPr>
        <w:t>expense:</w:t>
      </w:r>
      <w:r w:rsidRPr="21D765AA" w:rsidR="00000000">
        <w:rPr>
          <w:b w:val="1"/>
          <w:bCs w:val="1"/>
          <w:spacing w:val="-3"/>
        </w:rPr>
        <w:t xml:space="preserve"> </w:t>
      </w:r>
      <w:r w:rsidR="00000000">
        <w:rPr/>
        <w:t>click</w:t>
      </w:r>
      <w:r w:rsidR="00000000">
        <w:rPr>
          <w:spacing w:val="-2"/>
        </w:rPr>
        <w:t xml:space="preserve"> </w:t>
      </w:r>
      <w:r w:rsidRPr="21D765AA" w:rsidR="00000000">
        <w:rPr>
          <w:b w:val="1"/>
          <w:bCs w:val="1"/>
        </w:rPr>
        <w:t>Allocate,</w:t>
      </w:r>
      <w:r w:rsidRPr="21D765AA" w:rsidR="00000000">
        <w:rPr>
          <w:b w:val="1"/>
          <w:bCs w:val="1"/>
          <w:spacing w:val="-3"/>
        </w:rPr>
        <w:t xml:space="preserve"> </w:t>
      </w:r>
      <w:r w:rsidR="00000000">
        <w:rPr/>
        <w:t>select</w:t>
      </w:r>
      <w:r w:rsidR="00000000">
        <w:rPr>
          <w:spacing w:val="-1"/>
        </w:rPr>
        <w:t xml:space="preserve"> </w:t>
      </w:r>
      <w:r w:rsidR="00000000">
        <w:rPr/>
        <w:t>the</w:t>
      </w:r>
      <w:r w:rsidR="00000000">
        <w:rPr>
          <w:spacing w:val="-4"/>
        </w:rPr>
        <w:t xml:space="preserve"> </w:t>
      </w:r>
      <w:r w:rsidR="00000000">
        <w:rPr/>
        <w:t>expense</w:t>
      </w:r>
      <w:r w:rsidR="00000000">
        <w:rPr>
          <w:spacing w:val="-1"/>
        </w:rPr>
        <w:t xml:space="preserve"> </w:t>
      </w:r>
      <w:r w:rsidR="00000000">
        <w:rPr/>
        <w:t>and</w:t>
      </w:r>
      <w:r w:rsidR="00000000">
        <w:rPr>
          <w:spacing w:val="-6"/>
        </w:rPr>
        <w:t xml:space="preserve"> </w:t>
      </w:r>
      <w:r w:rsidRPr="21D765AA" w:rsidR="00000000">
        <w:rPr>
          <w:b w:val="1"/>
          <w:bCs w:val="1"/>
        </w:rPr>
        <w:t>Add</w:t>
      </w:r>
      <w:r w:rsidRPr="21D765AA" w:rsidR="00000000">
        <w:rPr>
          <w:b w:val="1"/>
          <w:bCs w:val="1"/>
          <w:spacing w:val="-3"/>
        </w:rPr>
        <w:t xml:space="preserve"> </w:t>
      </w:r>
      <w:r w:rsidRPr="21D765AA" w:rsidR="00000000">
        <w:rPr>
          <w:b w:val="1"/>
          <w:bCs w:val="1"/>
        </w:rPr>
        <w:t xml:space="preserve">New </w:t>
      </w:r>
      <w:r w:rsidRPr="21D765AA" w:rsidR="00000000">
        <w:rPr>
          <w:b w:val="1"/>
          <w:bCs w:val="1"/>
          <w:spacing w:val="-2"/>
        </w:rPr>
        <w:t>Allocation</w:t>
      </w:r>
      <w:r w:rsidR="00000000">
        <w:rPr>
          <w:spacing w:val="-2"/>
        </w:rPr>
        <w:t>.</w:t>
      </w:r>
    </w:p>
    <w:p w:rsidRPr="00843E17" w:rsidR="007B6878" w:rsidP="21D765AA" w:rsidRDefault="00843E17" w14:paraId="140B926C" w14:textId="6DE9DA88">
      <w:pPr>
        <w:pStyle w:val="ListParagraph"/>
        <w:numPr>
          <w:ilvl w:val="0"/>
          <w:numId w:val="4"/>
        </w:numPr>
        <w:tabs>
          <w:tab w:val="left" w:pos="821"/>
        </w:tabs>
        <w:spacing w:before="2"/>
        <w:rPr>
          <w:bCs/>
        </w:rPr>
      </w:pPr>
      <w:r w:rsidRPr="21D765AA" w:rsidR="00843E17">
        <w:rPr>
          <w:b w:val="1"/>
          <w:bCs w:val="1"/>
        </w:rPr>
        <w:t xml:space="preserve">Request Details menu: </w:t>
      </w:r>
      <w:r w:rsidRPr="21D765AA" w:rsidR="00843E17">
        <w:rPr>
          <w:b w:val="1"/>
          <w:bCs w:val="1"/>
        </w:rPr>
        <w:t>Review Request Timeline</w:t>
      </w:r>
      <w:r w:rsidR="005B63A5">
        <w:rPr>
          <w:bCs/>
          <w:spacing w:val="-4"/>
        </w:rPr>
        <w:t xml:space="preserve">. </w:t>
      </w:r>
      <w:r w:rsidRPr="21D765AA" w:rsidR="00843E17">
        <w:rPr>
          <w:spacing w:val="-2"/>
        </w:rPr>
        <w:t xml:space="preserve">If your approver(s) are incorrect, contact </w:t>
      </w:r>
      <w:hyperlink w:history="1" r:id="Rb56d9af804f94882">
        <w:r w:rsidRPr="21D765AA" w:rsidR="00843E17">
          <w:rPr>
            <w:rStyle w:val="Hyperlink"/>
            <w:spacing w:val="-2"/>
          </w:rPr>
          <w:t>Travel.Services@wwu.edu</w:t>
        </w:r>
      </w:hyperlink>
      <w:r w:rsidRPr="21D765AA" w:rsidR="00843E17">
        <w:rPr>
          <w:spacing w:val="-2"/>
        </w:rPr>
        <w:t xml:space="preserve"> to update.</w:t>
      </w:r>
      <w:r w:rsidR="005B63A5">
        <w:rPr>
          <w:bCs/>
          <w:spacing w:val="-2"/>
        </w:rPr>
        <w:t xml:space="preserve"> </w:t>
      </w:r>
    </w:p>
    <w:p w:rsidRPr="00A9398E" w:rsidR="007B6878" w:rsidP="21D765AA" w:rsidRDefault="00000000" w14:paraId="7437321B" w14:textId="63B451F0">
      <w:pPr>
        <w:pStyle w:val="ListParagraph"/>
        <w:numPr>
          <w:ilvl w:val="0"/>
          <w:numId w:val="4"/>
        </w:numPr>
        <w:tabs>
          <w:tab w:val="left" w:pos="821"/>
        </w:tabs>
        <w:ind w:right="1786" w:hanging="360"/>
        <w:rPr/>
      </w:pPr>
      <w:r w:rsidRPr="21D765AA" w:rsidR="00000000">
        <w:rPr>
          <w:b w:val="1"/>
          <w:bCs w:val="1"/>
        </w:rPr>
        <w:t>Click</w:t>
      </w:r>
      <w:r w:rsidRPr="21D765AA" w:rsidR="00000000">
        <w:rPr>
          <w:b w:val="1"/>
          <w:bCs w:val="1"/>
          <w:spacing w:val="-5"/>
        </w:rPr>
        <w:t xml:space="preserve"> </w:t>
      </w:r>
      <w:r w:rsidRPr="21D765AA" w:rsidR="00000000">
        <w:rPr>
          <w:b w:val="1"/>
          <w:bCs w:val="1"/>
        </w:rPr>
        <w:t>the</w:t>
      </w:r>
      <w:r w:rsidRPr="21D765AA" w:rsidR="00000000">
        <w:rPr>
          <w:b w:val="1"/>
          <w:bCs w:val="1"/>
          <w:spacing w:val="-2"/>
        </w:rPr>
        <w:t xml:space="preserve"> </w:t>
      </w:r>
      <w:r w:rsidRPr="21D765AA" w:rsidR="00000000">
        <w:rPr>
          <w:b w:val="1"/>
          <w:bCs w:val="1"/>
        </w:rPr>
        <w:t>orange</w:t>
      </w:r>
      <w:r w:rsidRPr="21D765AA" w:rsidR="00000000">
        <w:rPr>
          <w:b w:val="1"/>
          <w:bCs w:val="1"/>
          <w:spacing w:val="-3"/>
        </w:rPr>
        <w:t xml:space="preserve"> </w:t>
      </w:r>
      <w:r w:rsidRPr="21D765AA" w:rsidR="00000000">
        <w:rPr>
          <w:b w:val="1"/>
          <w:bCs w:val="1"/>
        </w:rPr>
        <w:t>Submit</w:t>
      </w:r>
      <w:r w:rsidRPr="21D765AA" w:rsidR="00000000">
        <w:rPr>
          <w:b w:val="1"/>
          <w:bCs w:val="1"/>
          <w:spacing w:val="-4"/>
        </w:rPr>
        <w:t xml:space="preserve"> </w:t>
      </w:r>
      <w:r w:rsidRPr="21D765AA" w:rsidR="00000000">
        <w:rPr>
          <w:b w:val="1"/>
          <w:bCs w:val="1"/>
        </w:rPr>
        <w:t>Request</w:t>
      </w:r>
      <w:r w:rsidRPr="21D765AA" w:rsidR="00000000">
        <w:rPr>
          <w:b w:val="1"/>
          <w:bCs w:val="1"/>
          <w:spacing w:val="-2"/>
        </w:rPr>
        <w:t xml:space="preserve"> </w:t>
      </w:r>
      <w:r w:rsidRPr="21D765AA" w:rsidR="00000000">
        <w:rPr>
          <w:b w:val="1"/>
          <w:bCs w:val="1"/>
        </w:rPr>
        <w:t>button</w:t>
      </w:r>
      <w:r w:rsidRPr="21D765AA" w:rsidR="00456A1F">
        <w:rPr>
          <w:b w:val="1"/>
          <w:bCs w:val="1"/>
        </w:rPr>
        <w:t xml:space="preserve"> </w:t>
      </w:r>
      <w:r w:rsidRPr="21D765AA" w:rsidR="00456A1F">
        <w:rPr/>
        <w:t>(Delegates see Notify Employee</w:t>
      </w:r>
      <w:r w:rsidR="00456A1F">
        <w:rPr>
          <w:bCs/>
        </w:rPr>
        <w:t xml:space="preserve"> </w:t>
      </w:r>
      <w:r w:rsidRPr="21D765AA" w:rsidR="005B63A5">
        <w:rPr/>
        <w:t>button</w:t>
      </w:r>
      <w:r w:rsidRPr="00456A1F" w:rsidR="00456A1F">
        <w:rPr>
          <w:bCs/>
        </w:rPr>
        <w:t>)</w:t>
      </w:r>
      <w:r w:rsidRPr="00456A1F" w:rsidR="00000000">
        <w:rPr>
          <w:bCs/>
        </w:rPr>
        <w:t>.</w:t>
      </w:r>
      <w:r w:rsidRPr="21D765AA" w:rsidR="00000000">
        <w:rPr>
          <w:b w:val="1"/>
          <w:bCs w:val="1"/>
          <w:spacing w:val="-3"/>
        </w:rPr>
        <w:t xml:space="preserve"> </w:t>
      </w:r>
      <w:r w:rsidR="00456A1F">
        <w:rPr/>
        <w:t xml:space="preserve">Traveler and Delegates </w:t>
      </w:r>
      <w:r w:rsidR="00000000">
        <w:rPr/>
        <w:t>receive</w:t>
      </w:r>
      <w:r w:rsidR="00000000">
        <w:rPr>
          <w:spacing w:val="-2"/>
        </w:rPr>
        <w:t xml:space="preserve"> </w:t>
      </w:r>
      <w:r w:rsidR="00000000">
        <w:rPr/>
        <w:t>a</w:t>
      </w:r>
      <w:r w:rsidR="00000000">
        <w:rPr>
          <w:spacing w:val="-2"/>
        </w:rPr>
        <w:t xml:space="preserve"> </w:t>
      </w:r>
      <w:r w:rsidR="00000000">
        <w:rPr/>
        <w:t>notice</w:t>
      </w:r>
      <w:r w:rsidR="00000000">
        <w:rPr>
          <w:spacing w:val="-4"/>
        </w:rPr>
        <w:t xml:space="preserve"> </w:t>
      </w:r>
      <w:r w:rsidR="00000000">
        <w:rPr/>
        <w:t>when</w:t>
      </w:r>
      <w:r w:rsidR="00000000">
        <w:rPr>
          <w:spacing w:val="-5"/>
        </w:rPr>
        <w:t xml:space="preserve"> </w:t>
      </w:r>
      <w:r w:rsidR="00456A1F">
        <w:rPr/>
        <w:t>the</w:t>
      </w:r>
      <w:r w:rsidR="00000000">
        <w:rPr>
          <w:spacing w:val="-2"/>
        </w:rPr>
        <w:t xml:space="preserve"> </w:t>
      </w:r>
      <w:r w:rsidR="00000000">
        <w:rPr/>
        <w:t>Request</w:t>
      </w:r>
      <w:r w:rsidR="00000000">
        <w:rPr>
          <w:spacing w:val="-2"/>
        </w:rPr>
        <w:t xml:space="preserve"> </w:t>
      </w:r>
      <w:r w:rsidR="00000000">
        <w:rPr/>
        <w:t xml:space="preserve">is </w:t>
      </w:r>
      <w:r w:rsidR="00000000">
        <w:rPr>
          <w:spacing w:val="-2"/>
        </w:rPr>
        <w:t>approved.</w:t>
      </w:r>
    </w:p>
    <w:p w:rsidRPr="00A9398E" w:rsidR="00A9398E" w:rsidP="21D765AA" w:rsidRDefault="00A9398E" w14:paraId="2F2C4148" w14:textId="16F32D62">
      <w:pPr>
        <w:pStyle w:val="ListParagraph"/>
        <w:numPr>
          <w:ilvl w:val="0"/>
          <w:numId w:val="4"/>
        </w:numPr>
        <w:tabs>
          <w:tab w:val="left" w:pos="821"/>
        </w:tabs>
        <w:ind w:right="1786" w:hanging="360"/>
        <w:rPr>
          <w:bCs/>
        </w:rPr>
      </w:pPr>
      <w:r w:rsidRPr="21D765AA" w:rsidR="00A9398E">
        <w:rPr>
          <w:b w:val="1"/>
          <w:bCs w:val="1"/>
        </w:rPr>
        <w:t>Request</w:t>
      </w:r>
      <w:r w:rsidRPr="21D765AA" w:rsidR="00456A1F">
        <w:rPr>
          <w:b w:val="1"/>
          <w:bCs w:val="1"/>
        </w:rPr>
        <w:t xml:space="preserve"> Status</w:t>
      </w:r>
      <w:r w:rsidRPr="21D765AA" w:rsidR="005B63A5">
        <w:rPr>
          <w:b w:val="1"/>
          <w:bCs w:val="1"/>
        </w:rPr>
        <w:t>es</w:t>
      </w:r>
      <w:r w:rsidR="00456A1F">
        <w:rPr/>
        <w:t xml:space="preserve">: </w:t>
      </w:r>
      <w:r w:rsidR="00A9398E">
        <w:rPr/>
        <w:t>Not Submitted, Submitted and Pending Approval, Approved.</w:t>
      </w:r>
    </w:p>
    <w:p w:rsidRPr="00A9398E" w:rsidR="007B6878" w:rsidP="21D765AA" w:rsidRDefault="00000000" w14:paraId="42EE1DF1" w14:textId="74F1CCE2">
      <w:pPr>
        <w:pStyle w:val="ListParagraph"/>
        <w:numPr>
          <w:ilvl w:val="0"/>
          <w:numId w:val="4"/>
        </w:numPr>
        <w:tabs>
          <w:tab w:val="left" w:pos="821"/>
        </w:tabs>
        <w:ind w:right="1210" w:hanging="360"/>
        <w:rPr>
          <w:rFonts w:ascii="Times New Roman"/>
        </w:rPr>
        <w:sectPr w:rsidRPr="00A9398E" w:rsidR="007B6878">
          <w:pgSz w:w="12240" w:h="15840" w:orient="portrait"/>
          <w:pgMar w:top="2320" w:right="260" w:bottom="1280" w:left="1700" w:header="720" w:footer="1094" w:gutter="0"/>
          <w:cols w:space="720"/>
        </w:sectPr>
      </w:pPr>
      <w:r w:rsidRPr="21D765AA" w:rsidR="00000000">
        <w:rPr>
          <w:b w:val="1"/>
          <w:bCs w:val="1"/>
        </w:rPr>
        <w:t>Recall</w:t>
      </w:r>
      <w:r w:rsidRPr="21D765AA" w:rsidR="00000000">
        <w:rPr>
          <w:b w:val="1"/>
          <w:bCs w:val="1"/>
          <w:spacing w:val="-1"/>
        </w:rPr>
        <w:t xml:space="preserve"> </w:t>
      </w:r>
      <w:r w:rsidRPr="21D765AA" w:rsidR="00000000">
        <w:rPr>
          <w:b w:val="1"/>
          <w:bCs w:val="1"/>
        </w:rPr>
        <w:t>a</w:t>
      </w:r>
      <w:r w:rsidRPr="21D765AA" w:rsidR="00000000">
        <w:rPr>
          <w:b w:val="1"/>
          <w:bCs w:val="1"/>
          <w:spacing w:val="-5"/>
        </w:rPr>
        <w:t xml:space="preserve"> </w:t>
      </w:r>
      <w:r w:rsidRPr="21D765AA" w:rsidR="00000000">
        <w:rPr>
          <w:b w:val="1"/>
          <w:bCs w:val="1"/>
        </w:rPr>
        <w:t>Request</w:t>
      </w:r>
      <w:r w:rsidRPr="21D765AA" w:rsidR="00000000">
        <w:rPr>
          <w:b w:val="1"/>
          <w:bCs w:val="1"/>
          <w:spacing w:val="-2"/>
        </w:rPr>
        <w:t xml:space="preserve"> </w:t>
      </w:r>
      <w:r w:rsidR="00000000">
        <w:rPr/>
        <w:t>if</w:t>
      </w:r>
      <w:r w:rsidR="00000000">
        <w:rPr>
          <w:spacing w:val="-5"/>
        </w:rPr>
        <w:t xml:space="preserve"> </w:t>
      </w:r>
      <w:r w:rsidR="00000000">
        <w:rPr/>
        <w:t>editing</w:t>
      </w:r>
      <w:r w:rsidR="00000000">
        <w:rPr>
          <w:spacing w:val="-3"/>
        </w:rPr>
        <w:t xml:space="preserve"> </w:t>
      </w:r>
      <w:r w:rsidR="00000000">
        <w:rPr/>
        <w:t>is</w:t>
      </w:r>
      <w:r w:rsidR="00000000">
        <w:rPr>
          <w:spacing w:val="-2"/>
        </w:rPr>
        <w:t xml:space="preserve"> </w:t>
      </w:r>
      <w:r w:rsidR="00000000">
        <w:rPr/>
        <w:t>needed</w:t>
      </w:r>
      <w:r w:rsidR="00000000">
        <w:rPr>
          <w:spacing w:val="-3"/>
        </w:rPr>
        <w:t xml:space="preserve"> </w:t>
      </w:r>
      <w:r w:rsidR="00000000">
        <w:rPr/>
        <w:t>by navigating to Requests</w:t>
      </w:r>
      <w:r w:rsidR="00A9398E">
        <w:rPr/>
        <w:t xml:space="preserve"> tab</w:t>
      </w:r>
      <w:r w:rsidR="00000000">
        <w:rPr/>
        <w:t>, clicking on the document</w:t>
      </w:r>
      <w:r w:rsidR="00A9398E">
        <w:rPr/>
        <w:t xml:space="preserve"> to open</w:t>
      </w:r>
      <w:r w:rsidR="00000000">
        <w:rPr/>
        <w:t xml:space="preserve"> and selecting </w:t>
      </w:r>
      <w:r w:rsidR="0019738F">
        <w:rPr/>
        <w:t>Recall under More Actions.</w:t>
      </w:r>
      <w:r w:rsidR="00456A1F">
        <w:rPr/>
        <w:t xml:space="preserve"> May also Cancel and Close Requests if needed. Delete (only if unsubmitted) via trash can icon.</w:t>
      </w:r>
    </w:p>
    <w:p w:rsidR="007B6878" w:rsidRDefault="007B6878" w14:paraId="43FF78D2" w14:textId="77777777">
      <w:pPr>
        <w:pStyle w:val="BodyText"/>
        <w:spacing w:before="4"/>
        <w:rPr>
          <w:sz w:val="16"/>
        </w:rPr>
      </w:pPr>
    </w:p>
    <w:sectPr w:rsidR="007B6878">
      <w:pgSz w:w="12240" w:h="15840" w:orient="portrait"/>
      <w:pgMar w:top="2320" w:right="260" w:bottom="1280" w:left="1700" w:header="72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80F" w:rsidRDefault="0037480F" w14:paraId="59BBAEBD" w14:textId="77777777">
      <w:r>
        <w:separator/>
      </w:r>
    </w:p>
  </w:endnote>
  <w:endnote w:type="continuationSeparator" w:id="0">
    <w:p w:rsidR="0037480F" w:rsidRDefault="0037480F" w14:paraId="6B3ADC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6878" w:rsidRDefault="00000000" w14:paraId="4BB1B9D4" w14:textId="77777777">
    <w:pPr>
      <w:pStyle w:val="BodyText"/>
      <w:spacing w:line="14" w:lineRule="auto"/>
      <w:rPr>
        <w:sz w:val="20"/>
      </w:rPr>
    </w:pPr>
    <w:r>
      <w:pict w14:anchorId="0B1405AA">
        <v:shapetype id="_x0000_t202" coordsize="21600,21600" o:spt="202" path="m,l,21600r21600,l21600,xe">
          <v:stroke joinstyle="miter"/>
          <v:path gradientshapeok="t" o:connecttype="rect"/>
        </v:shapetype>
        <v:shape id="docshape2" style="position:absolute;margin-left:71pt;margin-top:740.55pt;width:465.4pt;height:16.2pt;z-index:-15780352;mso-position-horizontal-relative:page;mso-position-vertical-relative:page" o:spid="_x0000_s1026" filled="f" stroked="f" type="#_x0000_t202">
          <v:textbox style="mso-next-textbox:#docshape2" inset="0,0,0,0">
            <w:txbxContent>
              <w:p w:rsidR="000E1339" w:rsidRDefault="00000000" w14:paraId="6057D25A" w14:textId="2D0CEF6E">
                <w:pPr>
                  <w:spacing w:before="21" w:line="244" w:lineRule="auto"/>
                  <w:ind w:left="20"/>
                  <w:rPr>
                    <w:rFonts w:ascii="Segoe UI"/>
                    <w:color w:val="0562C1"/>
                    <w:sz w:val="21"/>
                  </w:rPr>
                </w:pPr>
                <w:hyperlink w:history="1" r:id="rId1">
                  <w:r w:rsidRPr="00FE2B19" w:rsidR="000E1339">
                    <w:rPr>
                      <w:rStyle w:val="Hyperlink"/>
                      <w:rFonts w:ascii="Segoe UI"/>
                      <w:sz w:val="21"/>
                    </w:rPr>
                    <w:t>Travel.Services@wwu.edu</w:t>
                  </w:r>
                </w:hyperlink>
                <w:r w:rsidR="000E1339">
                  <w:rPr>
                    <w:rFonts w:ascii="Segoe UI"/>
                    <w:color w:val="0562C1"/>
                    <w:spacing w:val="-15"/>
                    <w:sz w:val="21"/>
                  </w:rPr>
                  <w:t xml:space="preserve"> </w:t>
                </w:r>
                <w:r w:rsidR="000E1339">
                  <w:rPr>
                    <w:color w:val="0562C1"/>
                  </w:rPr>
                  <w:t xml:space="preserve">|X </w:t>
                </w:r>
                <w:r w:rsidR="00930560">
                  <w:rPr>
                    <w:color w:val="0562C1"/>
                  </w:rPr>
                  <w:t>3341</w:t>
                </w:r>
                <w:r w:rsidR="00930560">
                  <w:rPr>
                    <w:color w:val="0562C1"/>
                    <w:spacing w:val="-12"/>
                  </w:rPr>
                  <w:t xml:space="preserve"> </w:t>
                </w:r>
                <w:r w:rsidR="00930560">
                  <w:rPr>
                    <w:rFonts w:ascii="Segoe UI"/>
                    <w:color w:val="0562C1"/>
                    <w:sz w:val="21"/>
                  </w:rPr>
                  <w:tab/>
                </w:r>
                <w:r w:rsidR="000E1339">
                  <w:rPr>
                    <w:rFonts w:ascii="Segoe UI"/>
                    <w:color w:val="0562C1"/>
                    <w:sz w:val="21"/>
                  </w:rPr>
                  <w:tab/>
                </w:r>
                <w:r w:rsidR="00930560">
                  <w:rPr>
                    <w:rFonts w:ascii="Segoe UI"/>
                    <w:color w:val="0562C1"/>
                    <w:sz w:val="21"/>
                  </w:rPr>
                  <w:tab/>
                </w:r>
                <w:r w:rsidR="00930560">
                  <w:rPr>
                    <w:rFonts w:ascii="Segoe UI"/>
                    <w:color w:val="0562C1"/>
                    <w:sz w:val="21"/>
                  </w:rPr>
                  <w:tab/>
                </w:r>
                <w:r w:rsidR="00930560">
                  <w:rPr>
                    <w:rFonts w:ascii="Segoe UI"/>
                    <w:color w:val="0562C1"/>
                    <w:sz w:val="21"/>
                  </w:rPr>
                  <w:tab/>
                </w:r>
                <w:r w:rsidR="000E1339">
                  <w:rPr>
                    <w:rFonts w:ascii="Segoe UI"/>
                    <w:color w:val="0562C1"/>
                    <w:sz w:val="21"/>
                  </w:rPr>
                  <w:t>Revised March 2023</w:t>
                </w:r>
              </w:p>
              <w:p w:rsidR="007B6878" w:rsidRDefault="000E1339" w14:paraId="6F1CF8E4" w14:textId="1CC8D9CA">
                <w:pPr>
                  <w:spacing w:before="21" w:line="244" w:lineRule="auto"/>
                  <w:ind w:left="20"/>
                  <w:rPr>
                    <w:rFonts w:ascii="Segoe UI"/>
                    <w:sz w:val="21"/>
                  </w:rPr>
                </w:pPr>
                <w:r>
                  <w:rPr>
                    <w:rFonts w:ascii="Segoe UI"/>
                    <w:color w:val="0562C1"/>
                    <w:sz w:val="21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1A2A0C53">
        <v:shape id="docshape3" style="position:absolute;margin-left:324.1pt;margin-top:726.3pt;width:217.1pt;height:30.35pt;z-index:-15779840;mso-position-horizontal-relative:page;mso-position-vertical-relative:page" o:spid="_x0000_s1025" filled="f" stroked="f" type="#_x0000_t202">
          <v:textbox style="mso-next-textbox:#docshape3" inset="0,0,0,0">
            <w:txbxContent>
              <w:p w:rsidR="007B6878" w:rsidRDefault="007B6878" w14:paraId="20D1850A" w14:textId="1FB2D63F">
                <w:pPr>
                  <w:spacing w:before="21"/>
                  <w:ind w:left="516" w:hanging="497"/>
                  <w:rPr>
                    <w:rFonts w:ascii="Segoe UI"/>
                    <w:sz w:val="21"/>
                  </w:rPr>
                </w:pPr>
              </w:p>
              <w:p w:rsidR="00930560" w:rsidRDefault="00930560" w14:paraId="7123F2A5" w14:textId="77777777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80F" w:rsidRDefault="0037480F" w14:paraId="379E9F3D" w14:textId="77777777">
      <w:r>
        <w:separator/>
      </w:r>
    </w:p>
  </w:footnote>
  <w:footnote w:type="continuationSeparator" w:id="0">
    <w:p w:rsidR="0037480F" w:rsidRDefault="0037480F" w14:paraId="1BCBE4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B6878" w:rsidRDefault="00000000" w14:paraId="7EEE21AB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4592" behindDoc="1" locked="0" layoutInCell="1" allowOverlap="1" wp14:anchorId="102A8173" wp14:editId="49B4C5BC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483994" cy="94868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3994" cy="948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5104" behindDoc="1" locked="0" layoutInCell="1" allowOverlap="1" wp14:anchorId="3712968A" wp14:editId="5F25EC6B">
          <wp:simplePos x="0" y="0"/>
          <wp:positionH relativeFrom="page">
            <wp:posOffset>5019687</wp:posOffset>
          </wp:positionH>
          <wp:positionV relativeFrom="page">
            <wp:posOffset>628650</wp:posOffset>
          </wp:positionV>
          <wp:extent cx="1837588" cy="776592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7588" cy="77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CEBBF3B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217.75pt;margin-top:86.3pt;width:143.7pt;height:31.25pt;z-index:-15780864;mso-position-horizontal-relative:page;mso-position-vertical-relative:page" o:spid="_x0000_s1027" filled="f" stroked="f" type="#_x0000_t202">
          <v:textbox style="mso-next-textbox:#docshape1" inset="0,0,0,0">
            <w:txbxContent>
              <w:p w:rsidR="007B6878" w:rsidRDefault="00000000" w14:paraId="5A277D27" w14:textId="77777777">
                <w:pPr>
                  <w:spacing w:before="19"/>
                  <w:ind w:left="20"/>
                  <w:rPr>
                    <w:rFonts w:ascii="Segoe UI"/>
                    <w:sz w:val="44"/>
                  </w:rPr>
                </w:pPr>
                <w:r>
                  <w:rPr>
                    <w:rFonts w:ascii="Segoe UI"/>
                    <w:color w:val="2E5395"/>
                    <w:sz w:val="44"/>
                  </w:rPr>
                  <w:t>Travel</w:t>
                </w:r>
                <w:r>
                  <w:rPr>
                    <w:rFonts w:ascii="Segoe UI"/>
                    <w:color w:val="2E5395"/>
                    <w:spacing w:val="-11"/>
                    <w:sz w:val="44"/>
                  </w:rPr>
                  <w:t xml:space="preserve"> </w:t>
                </w:r>
                <w:r>
                  <w:rPr>
                    <w:rFonts w:ascii="Segoe UI"/>
                    <w:color w:val="2E5395"/>
                    <w:spacing w:val="-2"/>
                    <w:sz w:val="44"/>
                  </w:rPr>
                  <w:t>Services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D72"/>
    <w:multiLevelType w:val="hybridMultilevel"/>
    <w:tmpl w:val="C2804318"/>
    <w:lvl w:ilvl="0" w:tplc="5CAA4DD4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1102FC4C">
      <w:numFmt w:val="bullet"/>
      <w:lvlText w:val=""/>
      <w:lvlJc w:val="left"/>
      <w:pPr>
        <w:ind w:left="15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87094CC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DCC2A116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3B546E2E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74A8B52A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6" w:tplc="AA7859D6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 w:tplc="BF7A5804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1C8A20E4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A86FB8"/>
    <w:multiLevelType w:val="hybridMultilevel"/>
    <w:tmpl w:val="5308AB64"/>
    <w:lvl w:ilvl="0" w:tplc="944E1D1E">
      <w:numFmt w:val="bullet"/>
      <w:lvlText w:val=""/>
      <w:lvlJc w:val="left"/>
      <w:pPr>
        <w:ind w:left="15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988462">
      <w:numFmt w:val="bullet"/>
      <w:lvlText w:val="•"/>
      <w:lvlJc w:val="left"/>
      <w:pPr>
        <w:ind w:left="2414" w:hanging="361"/>
      </w:pPr>
      <w:rPr>
        <w:rFonts w:hint="default"/>
        <w:lang w:val="en-US" w:eastAsia="en-US" w:bidi="ar-SA"/>
      </w:rPr>
    </w:lvl>
    <w:lvl w:ilvl="2" w:tplc="451482B0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3" w:tplc="33DE11A8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4" w:tplc="ABE4C20C">
      <w:numFmt w:val="bullet"/>
      <w:lvlText w:val="•"/>
      <w:lvlJc w:val="left"/>
      <w:pPr>
        <w:ind w:left="5036" w:hanging="361"/>
      </w:pPr>
      <w:rPr>
        <w:rFonts w:hint="default"/>
        <w:lang w:val="en-US" w:eastAsia="en-US" w:bidi="ar-SA"/>
      </w:rPr>
    </w:lvl>
    <w:lvl w:ilvl="5" w:tplc="DF5A059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11EAC38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6914A5A6">
      <w:numFmt w:val="bullet"/>
      <w:lvlText w:val="•"/>
      <w:lvlJc w:val="left"/>
      <w:pPr>
        <w:ind w:left="7658" w:hanging="361"/>
      </w:pPr>
      <w:rPr>
        <w:rFonts w:hint="default"/>
        <w:lang w:val="en-US" w:eastAsia="en-US" w:bidi="ar-SA"/>
      </w:rPr>
    </w:lvl>
    <w:lvl w:ilvl="8" w:tplc="7A98B568">
      <w:numFmt w:val="bullet"/>
      <w:lvlText w:val="•"/>
      <w:lvlJc w:val="left"/>
      <w:pPr>
        <w:ind w:left="85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2B73BD9"/>
    <w:multiLevelType w:val="hybridMultilevel"/>
    <w:tmpl w:val="5CC69F72"/>
    <w:lvl w:ilvl="0" w:tplc="81E6F796">
      <w:numFmt w:val="bullet"/>
      <w:lvlText w:val=""/>
      <w:lvlJc w:val="left"/>
      <w:pPr>
        <w:ind w:left="1539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76B166">
      <w:numFmt w:val="bullet"/>
      <w:lvlText w:val="•"/>
      <w:lvlJc w:val="left"/>
      <w:pPr>
        <w:ind w:left="2414" w:hanging="361"/>
      </w:pPr>
      <w:rPr>
        <w:rFonts w:hint="default"/>
        <w:lang w:val="en-US" w:eastAsia="en-US" w:bidi="ar-SA"/>
      </w:rPr>
    </w:lvl>
    <w:lvl w:ilvl="2" w:tplc="221262FC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3" w:tplc="E9285B90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4" w:tplc="F9BAE93E">
      <w:numFmt w:val="bullet"/>
      <w:lvlText w:val="•"/>
      <w:lvlJc w:val="left"/>
      <w:pPr>
        <w:ind w:left="5036" w:hanging="361"/>
      </w:pPr>
      <w:rPr>
        <w:rFonts w:hint="default"/>
        <w:lang w:val="en-US" w:eastAsia="en-US" w:bidi="ar-SA"/>
      </w:rPr>
    </w:lvl>
    <w:lvl w:ilvl="5" w:tplc="86F4DE44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961899F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489A9AEA">
      <w:numFmt w:val="bullet"/>
      <w:lvlText w:val="•"/>
      <w:lvlJc w:val="left"/>
      <w:pPr>
        <w:ind w:left="7658" w:hanging="361"/>
      </w:pPr>
      <w:rPr>
        <w:rFonts w:hint="default"/>
        <w:lang w:val="en-US" w:eastAsia="en-US" w:bidi="ar-SA"/>
      </w:rPr>
    </w:lvl>
    <w:lvl w:ilvl="8" w:tplc="B346021E">
      <w:numFmt w:val="bullet"/>
      <w:lvlText w:val="•"/>
      <w:lvlJc w:val="left"/>
      <w:pPr>
        <w:ind w:left="853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FDE5915"/>
    <w:multiLevelType w:val="hybridMultilevel"/>
    <w:tmpl w:val="A0E86458"/>
    <w:lvl w:ilvl="0" w:tplc="1042278E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100"/>
        <w:lang w:val="en-US" w:eastAsia="en-US" w:bidi="ar-SA"/>
      </w:rPr>
    </w:lvl>
    <w:lvl w:ilvl="1" w:tplc="BFAA684E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ar-SA"/>
      </w:rPr>
    </w:lvl>
    <w:lvl w:ilvl="2" w:tplc="D7BE1E5A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A2D65FB6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ar-SA"/>
      </w:rPr>
    </w:lvl>
    <w:lvl w:ilvl="4" w:tplc="3DE6307A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5" w:tplc="49163B46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36BC426C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822413F8">
      <w:numFmt w:val="bullet"/>
      <w:lvlText w:val="•"/>
      <w:lvlJc w:val="left"/>
      <w:pPr>
        <w:ind w:left="7442" w:hanging="361"/>
      </w:pPr>
      <w:rPr>
        <w:rFonts w:hint="default"/>
        <w:lang w:val="en-US" w:eastAsia="en-US" w:bidi="ar-SA"/>
      </w:rPr>
    </w:lvl>
    <w:lvl w:ilvl="8" w:tplc="65341100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num w:numId="1" w16cid:durableId="408385103">
    <w:abstractNumId w:val="3"/>
  </w:num>
  <w:num w:numId="2" w16cid:durableId="1194268736">
    <w:abstractNumId w:val="2"/>
  </w:num>
  <w:num w:numId="3" w16cid:durableId="1821265417">
    <w:abstractNumId w:val="1"/>
  </w:num>
  <w:num w:numId="4" w16cid:durableId="40326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6878"/>
    <w:rsid w:val="00000000"/>
    <w:rsid w:val="000E1339"/>
    <w:rsid w:val="0019738F"/>
    <w:rsid w:val="00231359"/>
    <w:rsid w:val="002B54A5"/>
    <w:rsid w:val="0037480F"/>
    <w:rsid w:val="00456A1F"/>
    <w:rsid w:val="005B63A5"/>
    <w:rsid w:val="006607CA"/>
    <w:rsid w:val="006D141E"/>
    <w:rsid w:val="007B6878"/>
    <w:rsid w:val="00843E17"/>
    <w:rsid w:val="00930560"/>
    <w:rsid w:val="00A9398E"/>
    <w:rsid w:val="00E578D1"/>
    <w:rsid w:val="181976F4"/>
    <w:rsid w:val="1D869772"/>
    <w:rsid w:val="21D765AA"/>
    <w:rsid w:val="36881327"/>
    <w:rsid w:val="61A55FF9"/>
    <w:rsid w:val="62E02C34"/>
    <w:rsid w:val="724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218B8"/>
  <w15:docId w15:val="{F449CD7D-1BC5-4265-91C5-8234252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31" w:lineRule="exact"/>
      <w:ind w:left="522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133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1339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0E133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1339"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0E1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nam03.safelinks.protection.outlook.com/?url=https%3A%2F%2Fwww.concursolutions.com%2FUI%2FSSO%2Fp0086058ckdq&amp;data=02%7C01%7Cparsons3%40wwu.edu%7C1be9dbd190b9456822cd08d779a1bf33%7Cdc46140ce26f43efb0ae00f257f478ff%7C0%7C0%7C637111607905793701&amp;sdata=vkurXwM03GYleuTfpC2hz7YBSAGyLISjYvOMVrzfXnQ%3D&amp;reserved=0" TargetMode="External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hyperlink" Target="mailto:Travel.Services@wwu.edu" TargetMode="External" Id="Rb56d9af804f9488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vel.Services@ww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64AC5C40D4544AA68E6A3B76FDF19" ma:contentTypeVersion="13" ma:contentTypeDescription="Create a new document." ma:contentTypeScope="" ma:versionID="ebc30a422f3b589ee0e601a237f85cfe">
  <xsd:schema xmlns:xsd="http://www.w3.org/2001/XMLSchema" xmlns:xs="http://www.w3.org/2001/XMLSchema" xmlns:p="http://schemas.microsoft.com/office/2006/metadata/properties" xmlns:ns2="b3e9d315-381a-4d8e-8d58-b1b495d948bf" xmlns:ns3="dbb97c2b-b874-489b-b48c-b9cbc598d1af" targetNamespace="http://schemas.microsoft.com/office/2006/metadata/properties" ma:root="true" ma:fieldsID="aa489805fe90225ae9e114544c25a60b" ns2:_="" ns3:_="">
    <xsd:import namespace="b3e9d315-381a-4d8e-8d58-b1b495d948bf"/>
    <xsd:import namespace="dbb97c2b-b874-489b-b48c-b9cbc598d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d315-381a-4d8e-8d58-b1b495d94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97c2b-b874-489b-b48c-b9cbc598d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c70f9e-55e3-4011-8b71-965c6b433c69}" ma:internalName="TaxCatchAll" ma:showField="CatchAllData" ma:web="dbb97c2b-b874-489b-b48c-b9cbc598d1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b97c2b-b874-489b-b48c-b9cbc598d1af" xsi:nil="true"/>
    <lcf76f155ced4ddcb4097134ff3c332f xmlns="b3e9d315-381a-4d8e-8d58-b1b495d948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4E238D-B4DD-4233-8FEB-1A5C778152B9}"/>
</file>

<file path=customXml/itemProps2.xml><?xml version="1.0" encoding="utf-8"?>
<ds:datastoreItem xmlns:ds="http://schemas.openxmlformats.org/officeDocument/2006/customXml" ds:itemID="{DCCB24C3-582B-47B2-B338-1EC06E80CECA}"/>
</file>

<file path=customXml/itemProps3.xml><?xml version="1.0" encoding="utf-8"?>
<ds:datastoreItem xmlns:ds="http://schemas.openxmlformats.org/officeDocument/2006/customXml" ds:itemID="{0CB0D8DE-E8D0-4BAA-BF46-2CA2097BC8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Parsons</dc:creator>
  <dc:description/>
  <cp:lastModifiedBy>Sally Parsons</cp:lastModifiedBy>
  <cp:revision>9</cp:revision>
  <dcterms:created xsi:type="dcterms:W3CDTF">2023-03-20T21:24:00Z</dcterms:created>
  <dcterms:modified xsi:type="dcterms:W3CDTF">2023-03-24T22:45:42Z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0x01010059B64AC5C40D4544AA68E6A3B76FDF19</vt:lpwstr>
  </property>
  <property fmtid="{D5CDD505-2E9C-101B-9397-08002B2CF9AE}" pid="3" name="Created">
    <vt:filetime>2020-06-25T00:00:00Z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2023-03-20T00:00:00Z</vt:filetime>
  </property>
  <property fmtid="{D5CDD505-2E9C-101B-9397-08002B2CF9AE}" pid="6" name="Producer">
    <vt:lpwstr>Adobe PDF Library 20.9.95</vt:lpwstr>
  </property>
  <property fmtid="{D5CDD505-2E9C-101B-9397-08002B2CF9AE}" pid="7" name="SourceModified">
    <vt:lpwstr>D:20200625173125</vt:lpwstr>
  </property>
  <property fmtid="{D5CDD505-2E9C-101B-9397-08002B2CF9AE}" pid="8" name="MediaServiceImageTags">
    <vt:lpwstr/>
  </property>
</Properties>
</file>